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w:t>
      </w:r>
      <w:proofErr w:type="spellStart"/>
      <w:r w:rsidRPr="00C8441B">
        <w:rPr>
          <w:rFonts w:ascii="Times New Roman" w:hAnsi="Times New Roman" w:cs="Times New Roman"/>
        </w:rPr>
        <w:t>UNIT</w:t>
      </w:r>
      <w:proofErr w:type="gramStart"/>
      <w:r w:rsidRPr="00C8441B">
        <w:rPr>
          <w:rFonts w:ascii="Times New Roman" w:hAnsi="Times New Roman" w:cs="Times New Roman"/>
        </w:rPr>
        <w:t>:</w:t>
      </w:r>
      <w:r w:rsidR="003F0004" w:rsidRPr="003F0004">
        <w:rPr>
          <w:rFonts w:ascii="Times New Roman" w:hAnsi="Times New Roman" w:cs="Times New Roman"/>
          <w:u w:val="single"/>
        </w:rPr>
        <w:t>Stories</w:t>
      </w:r>
      <w:proofErr w:type="spellEnd"/>
      <w:proofErr w:type="gramEnd"/>
      <w:r w:rsidR="003F0004" w:rsidRPr="003F0004">
        <w:rPr>
          <w:rFonts w:ascii="Times New Roman" w:hAnsi="Times New Roman" w:cs="Times New Roman"/>
          <w:u w:val="single"/>
        </w:rPr>
        <w:t xml:space="preserve"> from the Earth and the Sky</w:t>
      </w:r>
      <w:r w:rsidR="003F0004">
        <w:rPr>
          <w:rFonts w:ascii="Times New Roman" w:hAnsi="Times New Roman" w:cs="Times New Roman"/>
        </w:rPr>
        <w:t xml:space="preserve">     </w:t>
      </w:r>
      <w:r w:rsidRPr="003F0004">
        <w:rPr>
          <w:rFonts w:ascii="Times New Roman" w:hAnsi="Times New Roman" w:cs="Times New Roman"/>
        </w:rPr>
        <w:t>TIME</w:t>
      </w:r>
      <w:r w:rsidRPr="00C8441B">
        <w:rPr>
          <w:rFonts w:ascii="Times New Roman" w:hAnsi="Times New Roman" w:cs="Times New Roman"/>
        </w:rPr>
        <w:t xml:space="preserve"> FRAME: </w:t>
      </w:r>
      <w:r w:rsidR="003F0004" w:rsidRPr="003F0004">
        <w:rPr>
          <w:rFonts w:ascii="Times New Roman" w:hAnsi="Times New Roman" w:cs="Times New Roman"/>
          <w:u w:val="single"/>
        </w:rPr>
        <w:t>3 days</w:t>
      </w:r>
      <w:r w:rsidR="003F0004">
        <w:rPr>
          <w:rFonts w:ascii="Times New Roman" w:hAnsi="Times New Roman" w:cs="Times New Roman"/>
          <w:u w:val="single"/>
        </w:rPr>
        <w:t xml:space="preserve">     </w:t>
      </w:r>
      <w:r w:rsidRPr="00C8441B">
        <w:rPr>
          <w:rFonts w:ascii="Times New Roman" w:hAnsi="Times New Roman" w:cs="Times New Roman"/>
        </w:rPr>
        <w:t>TEACHER:</w:t>
      </w:r>
      <w:r w:rsidR="009A3C23">
        <w:rPr>
          <w:rFonts w:ascii="Times New Roman" w:hAnsi="Times New Roman" w:cs="Times New Roman"/>
        </w:rPr>
        <w:t>_________________________________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9761"/>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935B6A" w:rsidRPr="00E75CE6" w:rsidTr="00935B6A">
              <w:trPr>
                <w:trHeight w:val="110"/>
              </w:trPr>
              <w:tc>
                <w:tcPr>
                  <w:tcW w:w="0" w:type="auto"/>
                </w:tcPr>
                <w:p w:rsidR="00935B6A" w:rsidRPr="00E75CE6" w:rsidRDefault="00935B6A" w:rsidP="00935B6A">
                  <w:pPr>
                    <w:spacing w:before="100" w:beforeAutospacing="1" w:after="100" w:afterAutospacing="1"/>
                    <w:outlineLvl w:val="1"/>
                    <w:rPr>
                      <w:rFonts w:ascii="Times New Roman" w:eastAsia="Times New Roman" w:hAnsi="Times New Roman" w:cs="Times New Roman"/>
                      <w:bCs/>
                      <w:sz w:val="24"/>
                      <w:szCs w:val="24"/>
                    </w:rPr>
                  </w:pPr>
                  <w:r w:rsidRPr="00E75CE6">
                    <w:rPr>
                      <w:rFonts w:ascii="Times New Roman" w:eastAsia="Times New Roman" w:hAnsi="Times New Roman" w:cs="Times New Roman"/>
                      <w:bCs/>
                      <w:sz w:val="24"/>
                      <w:szCs w:val="24"/>
                    </w:rPr>
                    <w:t xml:space="preserve">This </w:t>
                  </w:r>
                  <w:r>
                    <w:rPr>
                      <w:rFonts w:ascii="Times New Roman" w:eastAsia="Times New Roman" w:hAnsi="Times New Roman" w:cs="Times New Roman"/>
                      <w:bCs/>
                      <w:sz w:val="24"/>
                      <w:szCs w:val="24"/>
                    </w:rPr>
                    <w:t xml:space="preserve">three day </w:t>
                  </w:r>
                  <w:r w:rsidRPr="00E75CE6">
                    <w:rPr>
                      <w:rFonts w:ascii="Times New Roman" w:eastAsia="Times New Roman" w:hAnsi="Times New Roman" w:cs="Times New Roman"/>
                      <w:bCs/>
                      <w:sz w:val="24"/>
                      <w:szCs w:val="24"/>
                    </w:rPr>
                    <w:t>unit pairs Native American myths with informational text about the earth and sky.</w:t>
                  </w:r>
                </w:p>
              </w:tc>
            </w:tr>
            <w:tr w:rsidR="00C8441B" w:rsidRPr="00F965B2" w:rsidTr="001720E1">
              <w:trPr>
                <w:trHeight w:val="90"/>
              </w:trPr>
              <w:tc>
                <w:tcPr>
                  <w:tcW w:w="0" w:type="auto"/>
                </w:tcPr>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935B6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935B6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rsidP="003F0004">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935B6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8441B" w:rsidRPr="00F965B2" w:rsidRDefault="00C8441B" w:rsidP="00C8441B">
                  <w:pPr>
                    <w:pStyle w:val="Default"/>
                    <w:jc w:val="center"/>
                    <w:rPr>
                      <w:rFonts w:ascii="Times New Roman" w:hAnsi="Times New Roman" w:cs="Times New Roman"/>
                      <w:b/>
                      <w:bCs/>
                      <w:sz w:val="22"/>
                      <w:szCs w:val="22"/>
                    </w:rPr>
                  </w:pPr>
                </w:p>
                <w:p w:rsidR="003F0004" w:rsidRPr="003F0004" w:rsidRDefault="003F0004" w:rsidP="003F0004">
                  <w:pPr>
                    <w:pStyle w:val="NoSpacing"/>
                    <w:rPr>
                      <w:rFonts w:ascii="Times New Roman" w:hAnsi="Times New Roman" w:cs="Times New Roman"/>
                    </w:rPr>
                  </w:pPr>
                  <w:r>
                    <w:rPr>
                      <w:rFonts w:ascii="Times New Roman" w:hAnsi="Times New Roman" w:cs="Times New Roman"/>
                    </w:rPr>
                    <w:t xml:space="preserve">RL 4.4 </w:t>
                  </w:r>
                  <w:r w:rsidRPr="003F0004">
                    <w:rPr>
                      <w:rFonts w:ascii="Times New Roman" w:hAnsi="Times New Roman" w:cs="Times New Roman"/>
                    </w:rPr>
                    <w:t xml:space="preserve">Determine a theme of a story, drama, or poem from details in the text; summarize the text. </w:t>
                  </w:r>
                </w:p>
                <w:p w:rsidR="003F0004" w:rsidRPr="00F965B2" w:rsidRDefault="003F0004" w:rsidP="003F0004">
                  <w:pPr>
                    <w:pStyle w:val="NoSpacing"/>
                    <w:rPr>
                      <w:rFonts w:ascii="Times New Roman" w:hAnsi="Times New Roman" w:cs="Times New Roman"/>
                    </w:rPr>
                  </w:pPr>
                </w:p>
                <w:p w:rsidR="00C8441B" w:rsidRPr="00F965B2" w:rsidRDefault="00C8441B" w:rsidP="00C8441B">
                  <w:pPr>
                    <w:pStyle w:val="Default"/>
                    <w:jc w:val="center"/>
                    <w:rPr>
                      <w:rFonts w:ascii="Times New Roman" w:hAnsi="Times New Roman" w:cs="Times New Roman"/>
                      <w:b/>
                      <w:bCs/>
                      <w:sz w:val="22"/>
                      <w:szCs w:val="22"/>
                    </w:rPr>
                  </w:pPr>
                </w:p>
                <w:p w:rsidR="00C8441B" w:rsidRDefault="00C8441B"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214B14" w:rsidRDefault="00214B14" w:rsidP="00C8441B">
                  <w:pPr>
                    <w:pStyle w:val="Default"/>
                    <w:jc w:val="center"/>
                    <w:rPr>
                      <w:rFonts w:ascii="Times New Roman" w:hAnsi="Times New Roman" w:cs="Times New Roman"/>
                      <w:b/>
                      <w:bCs/>
                      <w:sz w:val="22"/>
                      <w:szCs w:val="22"/>
                    </w:rPr>
                  </w:pPr>
                </w:p>
                <w:p w:rsidR="00214B14" w:rsidRDefault="00214B14" w:rsidP="00C8441B">
                  <w:pPr>
                    <w:pStyle w:val="Default"/>
                    <w:jc w:val="center"/>
                    <w:rPr>
                      <w:rFonts w:ascii="Times New Roman" w:hAnsi="Times New Roman" w:cs="Times New Roman"/>
                      <w:b/>
                      <w:bCs/>
                      <w:sz w:val="22"/>
                      <w:szCs w:val="22"/>
                    </w:rPr>
                  </w:pPr>
                </w:p>
                <w:p w:rsidR="00C8441B" w:rsidRPr="00F965B2" w:rsidRDefault="00C8441B" w:rsidP="00935B6A">
                  <w:pPr>
                    <w:pStyle w:val="Default"/>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9A3C23" w:rsidRDefault="009A3C23" w:rsidP="009A3C23">
            <w:pPr>
              <w:pStyle w:val="NoSpacing"/>
              <w:rPr>
                <w:rFonts w:ascii="Times New Roman" w:hAnsi="Times New Roman" w:cs="Times New Roman"/>
              </w:rPr>
            </w:pPr>
          </w:p>
          <w:p w:rsidR="009A3C23" w:rsidRDefault="009A3C23" w:rsidP="00C8441B">
            <w:pPr>
              <w:pStyle w:val="NoSpacing"/>
              <w:jc w:val="center"/>
              <w:rPr>
                <w:rFonts w:ascii="Times New Roman" w:hAnsi="Times New Roman" w:cs="Times New Roman"/>
              </w:rPr>
            </w:pPr>
            <w:r>
              <w:rPr>
                <w:rFonts w:ascii="Times New Roman" w:hAnsi="Times New Roman" w:cs="Times New Roman"/>
              </w:rPr>
              <w:t xml:space="preserve">W 4.2e Provide a concluding statement or section </w:t>
            </w:r>
            <w:proofErr w:type="spellStart"/>
            <w:r>
              <w:rPr>
                <w:rFonts w:ascii="Times New Roman" w:hAnsi="Times New Roman" w:cs="Times New Roman"/>
              </w:rPr>
              <w:t>rekated</w:t>
            </w:r>
            <w:proofErr w:type="spellEnd"/>
            <w:r>
              <w:rPr>
                <w:rFonts w:ascii="Times New Roman" w:hAnsi="Times New Roman" w:cs="Times New Roman"/>
              </w:rPr>
              <w:t xml:space="preserve"> to information or explanation presented. </w:t>
            </w:r>
          </w:p>
          <w:p w:rsidR="009A3C23" w:rsidRDefault="009A3C23" w:rsidP="00C8441B">
            <w:pPr>
              <w:pStyle w:val="NoSpacing"/>
              <w:jc w:val="center"/>
              <w:rPr>
                <w:rFonts w:ascii="Times New Roman" w:hAnsi="Times New Roman" w:cs="Times New Roman"/>
              </w:rPr>
            </w:pPr>
          </w:p>
          <w:p w:rsidR="009A3C23" w:rsidRPr="00F965B2" w:rsidRDefault="009A3C23" w:rsidP="00C8441B">
            <w:pPr>
              <w:pStyle w:val="NoSpacing"/>
              <w:jc w:val="center"/>
              <w:rPr>
                <w:rFonts w:ascii="Times New Roman" w:hAnsi="Times New Roman" w:cs="Times New Roman"/>
              </w:rPr>
            </w:pPr>
            <w:r>
              <w:rPr>
                <w:rFonts w:ascii="Times New Roman" w:hAnsi="Times New Roman" w:cs="Times New Roman"/>
              </w:rPr>
              <w:t xml:space="preserve">W 4.3b Use dialogue and description to develop experiences and events or show the responses of characters to situations. </w:t>
            </w: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Default="00A309A0" w:rsidP="00C8441B">
            <w:pPr>
              <w:pStyle w:val="NoSpacing"/>
              <w:jc w:val="center"/>
              <w:rPr>
                <w:rFonts w:ascii="Times New Roman" w:hAnsi="Times New Roman" w:cs="Times New Roman"/>
              </w:rPr>
            </w:pPr>
          </w:p>
          <w:p w:rsidR="009A3C23" w:rsidRDefault="009A3C23" w:rsidP="00C8441B">
            <w:pPr>
              <w:pStyle w:val="NoSpacing"/>
              <w:jc w:val="center"/>
              <w:rPr>
                <w:rFonts w:ascii="Times New Roman" w:hAnsi="Times New Roman" w:cs="Times New Roman"/>
              </w:rPr>
            </w:pPr>
            <w:r>
              <w:rPr>
                <w:rFonts w:ascii="Times New Roman" w:hAnsi="Times New Roman" w:cs="Times New Roman"/>
              </w:rPr>
              <w:t xml:space="preserve">SL 4.4 Report on a topic or text, tell a story or recount an experience in an organized manner, using appropriate facts and relevant, descriptive details to support main ideas or themes, speak clearly at an understandable pace. </w:t>
            </w:r>
          </w:p>
          <w:p w:rsidR="009A3C23" w:rsidRDefault="009A3C23" w:rsidP="00C8441B">
            <w:pPr>
              <w:pStyle w:val="NoSpacing"/>
              <w:jc w:val="center"/>
              <w:rPr>
                <w:rFonts w:ascii="Times New Roman" w:hAnsi="Times New Roman" w:cs="Times New Roman"/>
              </w:rPr>
            </w:pPr>
          </w:p>
          <w:p w:rsidR="009A3C23" w:rsidRPr="00F965B2" w:rsidRDefault="009A3C23" w:rsidP="00C8441B">
            <w:pPr>
              <w:pStyle w:val="NoSpacing"/>
              <w:jc w:val="center"/>
              <w:rPr>
                <w:rFonts w:ascii="Times New Roman" w:hAnsi="Times New Roman" w:cs="Times New Roman"/>
              </w:rPr>
            </w:pP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935B6A" w:rsidRPr="00935B6A" w:rsidRDefault="009A3C23" w:rsidP="00935B6A">
            <w:pPr>
              <w:widowControl w:val="0"/>
              <w:autoSpaceDE w:val="0"/>
              <w:autoSpaceDN w:val="0"/>
              <w:adjustRightInd w:val="0"/>
              <w:rPr>
                <w:rFonts w:ascii="Times New Roman" w:hAnsi="Times New Roman" w:cs="Times New Roman"/>
              </w:rPr>
            </w:pPr>
            <w:r w:rsidRPr="00935B6A">
              <w:rPr>
                <w:rFonts w:ascii="Times New Roman" w:hAnsi="Times New Roman" w:cs="Times New Roman"/>
              </w:rPr>
              <w:t>L 4. 3a</w:t>
            </w:r>
            <w:r w:rsidR="00935B6A" w:rsidRPr="00935B6A">
              <w:rPr>
                <w:rFonts w:ascii="Times New Roman" w:hAnsi="Times New Roman" w:cs="Times New Roman"/>
                <w:b/>
              </w:rPr>
              <w:t xml:space="preserve"> </w:t>
            </w:r>
            <w:r w:rsidR="00935B6A" w:rsidRPr="00935B6A">
              <w:rPr>
                <w:rFonts w:ascii="Times New Roman" w:hAnsi="Times New Roman" w:cs="Times New Roman"/>
              </w:rPr>
              <w:t>Choose words and phrases to convey ideas precisely.*</w:t>
            </w:r>
          </w:p>
          <w:p w:rsidR="009A3C23" w:rsidRPr="00F965B2" w:rsidRDefault="00935B6A" w:rsidP="00935B6A">
            <w:pPr>
              <w:pStyle w:val="NoSpacing"/>
              <w:rPr>
                <w:rFonts w:ascii="Times New Roman" w:hAnsi="Times New Roman" w:cs="Times New Roman"/>
              </w:rPr>
            </w:pPr>
            <w:r w:rsidRPr="00935B6A">
              <w:rPr>
                <w:rFonts w:ascii="Times New Roman" w:hAnsi="Times New Roman" w:cs="Times New Roman"/>
              </w:rPr>
              <w:t xml:space="preserve">L4.6 – Acquire and use accurately grade-appropriate conversational, general academic, and domain-specific words and phrases, including those that signal precise actions, emotions, or states of being (e.g., </w:t>
            </w:r>
            <w:r w:rsidRPr="00935B6A">
              <w:rPr>
                <w:rFonts w:ascii="Times New Roman" w:hAnsi="Times New Roman" w:cs="Times New Roman"/>
                <w:i/>
              </w:rPr>
              <w:t>quizzed, whined, stammered</w:t>
            </w:r>
            <w:r w:rsidRPr="00935B6A">
              <w:rPr>
                <w:rFonts w:ascii="Times New Roman" w:hAnsi="Times New Roman" w:cs="Times New Roman"/>
              </w:rPr>
              <w:t xml:space="preserve">) and that are basic to a particular topic (e.g., </w:t>
            </w:r>
            <w:r w:rsidRPr="00935B6A">
              <w:rPr>
                <w:rFonts w:ascii="Times New Roman" w:hAnsi="Times New Roman" w:cs="Times New Roman"/>
                <w:i/>
              </w:rPr>
              <w:t>wildlife conservation, and endangered when discussing animal preservation</w:t>
            </w:r>
            <w:r w:rsidRPr="00935B6A">
              <w:rPr>
                <w:rFonts w:ascii="Times New Roman" w:hAnsi="Times New Roman" w:cs="Times New Roman"/>
              </w:rPr>
              <w:t>).</w:t>
            </w:r>
          </w:p>
        </w:tc>
      </w:tr>
    </w:tbl>
    <w:p w:rsidR="0017396F" w:rsidRDefault="0017396F">
      <w:r>
        <w:br w:type="page"/>
      </w:r>
    </w:p>
    <w:tbl>
      <w:tblPr>
        <w:tblStyle w:val="TableGrid"/>
        <w:tblW w:w="14400" w:type="dxa"/>
        <w:tblInd w:w="-612" w:type="dxa"/>
        <w:tblLayout w:type="fixed"/>
        <w:tblLook w:val="04A0"/>
      </w:tblPr>
      <w:tblGrid>
        <w:gridCol w:w="3024"/>
        <w:gridCol w:w="921"/>
        <w:gridCol w:w="2104"/>
        <w:gridCol w:w="827"/>
        <w:gridCol w:w="1534"/>
        <w:gridCol w:w="664"/>
        <w:gridCol w:w="5326"/>
      </w:tblGrid>
      <w:tr w:rsidR="00843B3C" w:rsidRPr="00F965B2" w:rsidTr="001720E1">
        <w:tc>
          <w:tcPr>
            <w:tcW w:w="6876" w:type="dxa"/>
            <w:gridSpan w:val="4"/>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proofErr w:type="gramStart"/>
            <w:r w:rsidRPr="00F965B2">
              <w:rPr>
                <w:rFonts w:ascii="Times New Roman" w:hAnsi="Times New Roman" w:cs="Times New Roman"/>
                <w:i/>
                <w:iCs/>
                <w:sz w:val="22"/>
                <w:szCs w:val="22"/>
              </w:rPr>
              <w:t>who</w:t>
            </w:r>
            <w:proofErr w:type="gramEnd"/>
            <w:r w:rsidRPr="00F965B2">
              <w:rPr>
                <w:rFonts w:ascii="Times New Roman" w:hAnsi="Times New Roman" w:cs="Times New Roman"/>
                <w:i/>
                <w:iCs/>
                <w:sz w:val="22"/>
                <w:szCs w:val="22"/>
              </w:rPr>
              <w:t xml:space="preserve">,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524"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1720E1">
        <w:tc>
          <w:tcPr>
            <w:tcW w:w="6876" w:type="dxa"/>
            <w:gridSpan w:val="4"/>
          </w:tcPr>
          <w:p w:rsidR="00843B3C" w:rsidRPr="00F965B2" w:rsidRDefault="003F0004" w:rsidP="00A309A0">
            <w:pPr>
              <w:pStyle w:val="NoSpacing"/>
              <w:rPr>
                <w:rFonts w:ascii="Times New Roman" w:hAnsi="Times New Roman" w:cs="Times New Roman"/>
              </w:rPr>
            </w:pPr>
            <w:r>
              <w:rPr>
                <w:rFonts w:ascii="Times New Roman" w:hAnsi="Times New Roman" w:cs="Times New Roman"/>
              </w:rPr>
              <w:t>How can literature show us the world through the eyes of others?</w:t>
            </w:r>
          </w:p>
          <w:p w:rsidR="00843B3C" w:rsidRPr="00F965B2" w:rsidRDefault="00843B3C" w:rsidP="00A309A0">
            <w:pPr>
              <w:pStyle w:val="NoSpacing"/>
              <w:rPr>
                <w:rFonts w:ascii="Times New Roman" w:hAnsi="Times New Roman" w:cs="Times New Roman"/>
              </w:rPr>
            </w:pPr>
          </w:p>
        </w:tc>
        <w:tc>
          <w:tcPr>
            <w:tcW w:w="7524" w:type="dxa"/>
            <w:gridSpan w:val="3"/>
          </w:tcPr>
          <w:p w:rsidR="00843B3C" w:rsidRPr="00935B6A" w:rsidRDefault="00935B6A" w:rsidP="00A309A0">
            <w:pPr>
              <w:pStyle w:val="NoSpacing"/>
              <w:rPr>
                <w:rFonts w:ascii="Times New Roman" w:hAnsi="Times New Roman" w:cs="Times New Roman"/>
              </w:rPr>
            </w:pPr>
            <w:r w:rsidRPr="00935B6A">
              <w:rPr>
                <w:rFonts w:ascii="Times New Roman" w:hAnsi="Times New Roman" w:cs="Times New Roman"/>
              </w:rPr>
              <w:t>Myths are invented stories which a culture used to explain why things are, where they came from, and how humans should be.</w:t>
            </w:r>
          </w:p>
        </w:tc>
      </w:tr>
      <w:tr w:rsidR="00843B3C" w:rsidRPr="00F965B2" w:rsidTr="001720E1">
        <w:tc>
          <w:tcPr>
            <w:tcW w:w="6876" w:type="dxa"/>
            <w:gridSpan w:val="4"/>
          </w:tcPr>
          <w:p w:rsidR="00843B3C" w:rsidRPr="001720E1" w:rsidRDefault="00935B6A" w:rsidP="001720E1">
            <w:pPr>
              <w:spacing w:before="100" w:beforeAutospacing="1" w:after="100" w:afterAutospacing="1"/>
              <w:outlineLvl w:val="4"/>
              <w:rPr>
                <w:rFonts w:ascii="Times New Roman" w:eastAsia="Times New Roman" w:hAnsi="Times New Roman" w:cs="Times New Roman"/>
                <w:bCs/>
                <w:szCs w:val="20"/>
              </w:rPr>
            </w:pPr>
            <w:r w:rsidRPr="00935B6A">
              <w:rPr>
                <w:rFonts w:ascii="Times New Roman" w:eastAsia="Times New Roman" w:hAnsi="Times New Roman" w:cs="Times New Roman"/>
                <w:bCs/>
                <w:szCs w:val="20"/>
              </w:rPr>
              <w:t>How are the earth and sky portrayed in fiction and nonfiction?</w:t>
            </w:r>
          </w:p>
        </w:tc>
        <w:tc>
          <w:tcPr>
            <w:tcW w:w="7524" w:type="dxa"/>
            <w:gridSpan w:val="3"/>
          </w:tcPr>
          <w:p w:rsidR="00843B3C" w:rsidRPr="00F965B2" w:rsidRDefault="00843B3C" w:rsidP="00A309A0">
            <w:pPr>
              <w:pStyle w:val="NoSpacing"/>
              <w:rPr>
                <w:rFonts w:ascii="Times New Roman" w:hAnsi="Times New Roman" w:cs="Times New Roman"/>
              </w:rPr>
            </w:pPr>
          </w:p>
        </w:tc>
      </w:tr>
      <w:tr w:rsidR="00A309A0" w:rsidRPr="00F965B2" w:rsidTr="001720E1">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1720E1">
        <w:tc>
          <w:tcPr>
            <w:tcW w:w="3024"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843B3C" w:rsidRDefault="003F0004" w:rsidP="00A309A0">
            <w:pPr>
              <w:pStyle w:val="NoSpacing"/>
              <w:rPr>
                <w:rFonts w:ascii="Times New Roman" w:hAnsi="Times New Roman" w:cs="Times New Roman"/>
              </w:rPr>
            </w:pPr>
            <w:r>
              <w:rPr>
                <w:rFonts w:ascii="Times New Roman" w:hAnsi="Times New Roman" w:cs="Times New Roman"/>
              </w:rPr>
              <w:t>Students will work in a small group to read a Native American myth.</w:t>
            </w:r>
          </w:p>
          <w:p w:rsidR="009A3C23" w:rsidRDefault="009A3C23" w:rsidP="00A309A0">
            <w:pPr>
              <w:pStyle w:val="NoSpacing"/>
              <w:rPr>
                <w:rFonts w:ascii="Times New Roman" w:hAnsi="Times New Roman" w:cs="Times New Roman"/>
              </w:rPr>
            </w:pPr>
          </w:p>
          <w:p w:rsidR="009A3C23" w:rsidRPr="00F965B2" w:rsidRDefault="009A3C23" w:rsidP="00A309A0">
            <w:pPr>
              <w:pStyle w:val="NoSpacing"/>
              <w:rPr>
                <w:rFonts w:ascii="Times New Roman" w:hAnsi="Times New Roman" w:cs="Times New Roman"/>
              </w:rPr>
            </w:pPr>
            <w:r>
              <w:rPr>
                <w:rFonts w:ascii="Times New Roman" w:hAnsi="Times New Roman" w:cs="Times New Roman"/>
              </w:rPr>
              <w:t xml:space="preserve">Students will work in groups to create a graphic organizer of their story. </w:t>
            </w:r>
            <w:proofErr w:type="spellStart"/>
            <w:r>
              <w:rPr>
                <w:rFonts w:ascii="Times New Roman" w:hAnsi="Times New Roman" w:cs="Times New Roman"/>
              </w:rPr>
              <w:t>Studnets</w:t>
            </w:r>
            <w:proofErr w:type="spellEnd"/>
            <w:r>
              <w:rPr>
                <w:rFonts w:ascii="Times New Roman" w:hAnsi="Times New Roman" w:cs="Times New Roman"/>
              </w:rPr>
              <w:t xml:space="preserve"> will write a summary of the story and the theme of the story. </w:t>
            </w: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3025"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 Tasks</w:t>
            </w:r>
          </w:p>
          <w:p w:rsidR="003F0004" w:rsidRDefault="00BD3879" w:rsidP="00A309A0">
            <w:pPr>
              <w:pStyle w:val="NoSpacing"/>
              <w:rPr>
                <w:rFonts w:ascii="Times New Roman" w:hAnsi="Times New Roman" w:cs="Times New Roman"/>
              </w:rPr>
            </w:pPr>
            <w:r>
              <w:rPr>
                <w:rFonts w:ascii="Times New Roman" w:hAnsi="Times New Roman" w:cs="Times New Roman"/>
              </w:rPr>
              <w:t xml:space="preserve">In small groups, students will rewrite their myth/legend as a play. </w:t>
            </w:r>
          </w:p>
          <w:p w:rsidR="003F0004" w:rsidRDefault="003F0004" w:rsidP="00A309A0">
            <w:pPr>
              <w:pStyle w:val="NoSpacing"/>
              <w:rPr>
                <w:rFonts w:ascii="Times New Roman" w:hAnsi="Times New Roman" w:cs="Times New Roman"/>
              </w:rPr>
            </w:pPr>
            <w:r>
              <w:rPr>
                <w:rFonts w:ascii="Times New Roman" w:hAnsi="Times New Roman" w:cs="Times New Roman"/>
              </w:rPr>
              <w:t xml:space="preserve"> </w:t>
            </w:r>
          </w:p>
          <w:p w:rsidR="003F0004" w:rsidRPr="003F0004" w:rsidRDefault="003F0004" w:rsidP="003F0004">
            <w:pPr>
              <w:pStyle w:val="NoSpacing"/>
              <w:rPr>
                <w:rFonts w:ascii="Times New Roman" w:hAnsi="Times New Roman" w:cs="Times New Roman"/>
              </w:rPr>
            </w:pPr>
            <w:r>
              <w:rPr>
                <w:rFonts w:ascii="Times New Roman" w:hAnsi="Times New Roman" w:cs="Times New Roman"/>
              </w:rPr>
              <w:t xml:space="preserve">*Prior to completing this activity review the parts of a </w:t>
            </w:r>
            <w:proofErr w:type="gramStart"/>
            <w:r>
              <w:rPr>
                <w:rFonts w:ascii="Times New Roman" w:hAnsi="Times New Roman" w:cs="Times New Roman"/>
              </w:rPr>
              <w:t xml:space="preserve">drama  </w:t>
            </w:r>
            <w:r>
              <w:rPr>
                <w:sz w:val="20"/>
                <w:szCs w:val="20"/>
              </w:rPr>
              <w:t>(</w:t>
            </w:r>
            <w:proofErr w:type="gramEnd"/>
            <w:r w:rsidRPr="003F0004">
              <w:rPr>
                <w:rFonts w:ascii="Times New Roman" w:hAnsi="Times New Roman" w:cs="Times New Roman"/>
              </w:rPr>
              <w:t>cast of characters, settings, descriptions, dialogue, stage directions). Groups should have enough characters for each child to be in the play. They should plan and perform the play.</w:t>
            </w:r>
            <w:r>
              <w:rPr>
                <w:sz w:val="20"/>
                <w:szCs w:val="20"/>
              </w:rPr>
              <w:t xml:space="preserve"> </w:t>
            </w:r>
          </w:p>
          <w:p w:rsidR="00A309A0" w:rsidRDefault="00A309A0" w:rsidP="00A309A0">
            <w:pPr>
              <w:pStyle w:val="NoSpacing"/>
              <w:rPr>
                <w:rFonts w:ascii="Times New Roman" w:hAnsi="Times New Roman" w:cs="Times New Roman"/>
              </w:rPr>
            </w:pPr>
          </w:p>
          <w:p w:rsidR="003F0004" w:rsidRDefault="003F0004" w:rsidP="00A309A0">
            <w:pPr>
              <w:pStyle w:val="NoSpacing"/>
              <w:rPr>
                <w:rFonts w:ascii="Times New Roman" w:hAnsi="Times New Roman" w:cs="Times New Roman"/>
              </w:rPr>
            </w:pPr>
            <w:r>
              <w:rPr>
                <w:rFonts w:ascii="Times New Roman" w:hAnsi="Times New Roman" w:cs="Times New Roman"/>
              </w:rPr>
              <w:t xml:space="preserve">“Indian Names” by Lydia Howard Huntley Sigourney </w:t>
            </w:r>
          </w:p>
          <w:p w:rsidR="003F0004" w:rsidRDefault="008D2497" w:rsidP="00A309A0">
            <w:pPr>
              <w:pStyle w:val="NoSpacing"/>
              <w:rPr>
                <w:rFonts w:ascii="Times New Roman" w:hAnsi="Times New Roman" w:cs="Times New Roman"/>
              </w:rPr>
            </w:pPr>
            <w:hyperlink r:id="rId5" w:history="1">
              <w:r w:rsidR="003F0004" w:rsidRPr="00801A6E">
                <w:rPr>
                  <w:rStyle w:val="Hyperlink"/>
                  <w:rFonts w:ascii="Times New Roman" w:hAnsi="Times New Roman" w:cs="Times New Roman"/>
                </w:rPr>
                <w:t>http://www.poetryfoundation.org/poem/182696</w:t>
              </w:r>
            </w:hyperlink>
          </w:p>
          <w:p w:rsidR="003F0004" w:rsidRDefault="003F0004" w:rsidP="00A309A0">
            <w:pPr>
              <w:pStyle w:val="NoSpacing"/>
              <w:rPr>
                <w:rFonts w:ascii="Times New Roman" w:hAnsi="Times New Roman" w:cs="Times New Roman"/>
              </w:rPr>
            </w:pPr>
          </w:p>
          <w:p w:rsidR="003F0004" w:rsidRPr="00F965B2" w:rsidRDefault="009A3C23" w:rsidP="00A309A0">
            <w:pPr>
              <w:pStyle w:val="NoSpacing"/>
              <w:rPr>
                <w:rFonts w:ascii="Times New Roman" w:hAnsi="Times New Roman" w:cs="Times New Roman"/>
              </w:rPr>
            </w:pPr>
            <w:r>
              <w:rPr>
                <w:rFonts w:ascii="Times New Roman" w:hAnsi="Times New Roman" w:cs="Times New Roman"/>
              </w:rPr>
              <w:t xml:space="preserve">Read and discuss the meaning of the poem. Students will write the message of the poem. </w:t>
            </w:r>
          </w:p>
        </w:tc>
        <w:tc>
          <w:tcPr>
            <w:tcW w:w="3025"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Discussion Tasks</w:t>
            </w:r>
          </w:p>
          <w:p w:rsidR="00A309A0" w:rsidRDefault="003F0004" w:rsidP="00A309A0">
            <w:pPr>
              <w:pStyle w:val="NoSpacing"/>
              <w:rPr>
                <w:rFonts w:ascii="Times New Roman" w:hAnsi="Times New Roman" w:cs="Times New Roman"/>
              </w:rPr>
            </w:pPr>
            <w:r>
              <w:rPr>
                <w:rFonts w:ascii="Times New Roman" w:hAnsi="Times New Roman" w:cs="Times New Roman"/>
              </w:rPr>
              <w:t>As a class compare and contrast how the earth and sky are treated in Native American stories and other texts.</w:t>
            </w:r>
          </w:p>
          <w:p w:rsidR="003F0004" w:rsidRPr="00F965B2" w:rsidRDefault="003F0004" w:rsidP="00A309A0">
            <w:pPr>
              <w:pStyle w:val="NoSpacing"/>
              <w:rPr>
                <w:rFonts w:ascii="Times New Roman" w:hAnsi="Times New Roman" w:cs="Times New Roman"/>
              </w:rPr>
            </w:pPr>
          </w:p>
        </w:tc>
        <w:tc>
          <w:tcPr>
            <w:tcW w:w="532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Language/Vocabulary Tasks</w:t>
            </w:r>
          </w:p>
          <w:p w:rsidR="009A3C23" w:rsidRDefault="009A3C23" w:rsidP="009A3C23">
            <w:pPr>
              <w:jc w:val="center"/>
              <w:rPr>
                <w:b/>
              </w:rPr>
            </w:pPr>
          </w:p>
          <w:p w:rsidR="009A3C23" w:rsidRPr="009A3C23" w:rsidRDefault="009A3C23" w:rsidP="009A3C23">
            <w:pPr>
              <w:jc w:val="center"/>
              <w:rPr>
                <w:b/>
              </w:rPr>
            </w:pPr>
            <w:r>
              <w:rPr>
                <w:b/>
              </w:rPr>
              <w:t xml:space="preserve">Students will locate new vocabulary terms in the story. In groups, students will create 4-Fold </w:t>
            </w:r>
            <w:r w:rsidR="00BD3879">
              <w:rPr>
                <w:b/>
              </w:rPr>
              <w:t>Vocabulary</w:t>
            </w:r>
            <w:r>
              <w:rPr>
                <w:b/>
              </w:rPr>
              <w:t xml:space="preserve"> </w:t>
            </w:r>
            <w:r w:rsidR="00BD3879">
              <w:rPr>
                <w:b/>
              </w:rPr>
              <w:t xml:space="preserve">chart </w:t>
            </w:r>
            <w:r>
              <w:rPr>
                <w:b/>
              </w:rPr>
              <w:t xml:space="preserve">to place on the word wall for the Unit. </w:t>
            </w:r>
          </w:p>
          <w:p w:rsidR="009A3C23" w:rsidRDefault="009A3C23" w:rsidP="009A3C23">
            <w:pPr>
              <w:jc w:val="center"/>
              <w:rPr>
                <w:b/>
                <w:sz w:val="32"/>
                <w:szCs w:val="32"/>
              </w:rPr>
            </w:pPr>
          </w:p>
          <w:p w:rsidR="009A3C23" w:rsidRPr="001B677C" w:rsidRDefault="009A3C23" w:rsidP="009A3C23">
            <w:pPr>
              <w:jc w:val="center"/>
              <w:rPr>
                <w:b/>
                <w:sz w:val="32"/>
                <w:szCs w:val="32"/>
              </w:rPr>
            </w:pPr>
            <w:r w:rsidRPr="001B677C">
              <w:rPr>
                <w:b/>
                <w:sz w:val="32"/>
                <w:szCs w:val="32"/>
              </w:rPr>
              <w:t>4-Fold Vocabulary</w:t>
            </w:r>
          </w:p>
          <w:p w:rsidR="009A3C23" w:rsidRDefault="009A3C23" w:rsidP="009A3C23"/>
          <w:p w:rsidR="009A3C23" w:rsidRDefault="009A3C23" w:rsidP="009A3C23">
            <w:r>
              <w:t>In this activity, students fold their papers into rows of 4 sections each.  The number of row can relate to the number of words to be studied.  In the first section, the student writes the word.  In the 2</w:t>
            </w:r>
            <w:r w:rsidRPr="001B677C">
              <w:rPr>
                <w:vertAlign w:val="superscript"/>
              </w:rPr>
              <w:t>nd</w:t>
            </w:r>
            <w:r>
              <w:t xml:space="preserve"> section, the student writes a definition of the word in their own words.  In the 3</w:t>
            </w:r>
            <w:r w:rsidRPr="001B677C">
              <w:rPr>
                <w:vertAlign w:val="superscript"/>
              </w:rPr>
              <w:t>rd</w:t>
            </w:r>
            <w:r>
              <w:t xml:space="preserve"> section, the student draws a picture or symbol to represent the word.  In the 4</w:t>
            </w:r>
            <w:r w:rsidRPr="001B677C">
              <w:rPr>
                <w:vertAlign w:val="superscript"/>
              </w:rPr>
              <w:t>th</w:t>
            </w:r>
            <w:r>
              <w:t xml:space="preserve"> section, the student writes a sentence with the word based on their definition.</w:t>
            </w:r>
          </w:p>
          <w:p w:rsidR="009A3C23" w:rsidRDefault="009A3C23" w:rsidP="009A3C23"/>
          <w:tbl>
            <w:tblPr>
              <w:tblStyle w:val="TableGrid"/>
              <w:tblW w:w="5154" w:type="dxa"/>
              <w:jc w:val="center"/>
              <w:tblLayout w:type="fixed"/>
              <w:tblLook w:val="01E0"/>
            </w:tblPr>
            <w:tblGrid>
              <w:gridCol w:w="1100"/>
              <w:gridCol w:w="1440"/>
              <w:gridCol w:w="1170"/>
              <w:gridCol w:w="1444"/>
            </w:tblGrid>
            <w:tr w:rsidR="009A3C23" w:rsidTr="001720E1">
              <w:trPr>
                <w:trHeight w:val="952"/>
                <w:jc w:val="center"/>
              </w:trPr>
              <w:tc>
                <w:tcPr>
                  <w:tcW w:w="1100" w:type="dxa"/>
                  <w:shd w:val="clear" w:color="auto" w:fill="auto"/>
                  <w:vAlign w:val="center"/>
                </w:tcPr>
                <w:p w:rsidR="009A3C23" w:rsidRPr="001B677C" w:rsidRDefault="009A3C23" w:rsidP="009A3C23">
                  <w:pPr>
                    <w:jc w:val="center"/>
                    <w:rPr>
                      <w:b/>
                      <w:sz w:val="28"/>
                      <w:szCs w:val="28"/>
                    </w:rPr>
                  </w:pPr>
                  <w:r w:rsidRPr="001B677C">
                    <w:rPr>
                      <w:b/>
                      <w:sz w:val="28"/>
                      <w:szCs w:val="28"/>
                    </w:rPr>
                    <w:t>Word</w:t>
                  </w:r>
                </w:p>
              </w:tc>
              <w:tc>
                <w:tcPr>
                  <w:tcW w:w="1440" w:type="dxa"/>
                  <w:shd w:val="clear" w:color="auto" w:fill="auto"/>
                  <w:vAlign w:val="center"/>
                </w:tcPr>
                <w:p w:rsidR="009A3C23" w:rsidRPr="001B677C" w:rsidRDefault="009A3C23" w:rsidP="009A3C23">
                  <w:pPr>
                    <w:jc w:val="center"/>
                    <w:rPr>
                      <w:b/>
                      <w:sz w:val="28"/>
                      <w:szCs w:val="28"/>
                    </w:rPr>
                  </w:pPr>
                  <w:r w:rsidRPr="001B677C">
                    <w:rPr>
                      <w:b/>
                      <w:sz w:val="28"/>
                      <w:szCs w:val="28"/>
                    </w:rPr>
                    <w:t>Definition</w:t>
                  </w:r>
                </w:p>
              </w:tc>
              <w:tc>
                <w:tcPr>
                  <w:tcW w:w="1170" w:type="dxa"/>
                  <w:shd w:val="clear" w:color="auto" w:fill="auto"/>
                  <w:vAlign w:val="center"/>
                </w:tcPr>
                <w:p w:rsidR="009A3C23" w:rsidRPr="001B677C" w:rsidRDefault="009A3C23" w:rsidP="009A3C23">
                  <w:pPr>
                    <w:jc w:val="center"/>
                    <w:rPr>
                      <w:b/>
                      <w:sz w:val="28"/>
                      <w:szCs w:val="28"/>
                    </w:rPr>
                  </w:pPr>
                  <w:r w:rsidRPr="001B677C">
                    <w:rPr>
                      <w:b/>
                      <w:sz w:val="28"/>
                      <w:szCs w:val="28"/>
                    </w:rPr>
                    <w:t>Picture</w:t>
                  </w:r>
                </w:p>
              </w:tc>
              <w:tc>
                <w:tcPr>
                  <w:tcW w:w="1444" w:type="dxa"/>
                  <w:shd w:val="clear" w:color="auto" w:fill="auto"/>
                  <w:vAlign w:val="center"/>
                </w:tcPr>
                <w:p w:rsidR="009A3C23" w:rsidRPr="001B677C" w:rsidRDefault="009A3C23" w:rsidP="009A3C23">
                  <w:pPr>
                    <w:jc w:val="center"/>
                    <w:rPr>
                      <w:b/>
                      <w:sz w:val="28"/>
                      <w:szCs w:val="28"/>
                    </w:rPr>
                  </w:pPr>
                  <w:r w:rsidRPr="001B677C">
                    <w:rPr>
                      <w:b/>
                      <w:sz w:val="28"/>
                      <w:szCs w:val="28"/>
                    </w:rPr>
                    <w:t>Sentence</w:t>
                  </w:r>
                </w:p>
              </w:tc>
            </w:tr>
          </w:tbl>
          <w:p w:rsidR="009A3C23" w:rsidRDefault="009A3C23" w:rsidP="009A3C23"/>
          <w:tbl>
            <w:tblPr>
              <w:tblStyle w:val="TableGrid"/>
              <w:tblW w:w="5263" w:type="dxa"/>
              <w:jc w:val="center"/>
              <w:tblLayout w:type="fixed"/>
              <w:tblLook w:val="01E0"/>
            </w:tblPr>
            <w:tblGrid>
              <w:gridCol w:w="1155"/>
              <w:gridCol w:w="1440"/>
              <w:gridCol w:w="1170"/>
              <w:gridCol w:w="1498"/>
            </w:tblGrid>
            <w:tr w:rsidR="009A3C23" w:rsidRPr="001B677C" w:rsidTr="001720E1">
              <w:trPr>
                <w:trHeight w:val="1659"/>
                <w:jc w:val="center"/>
              </w:trPr>
              <w:tc>
                <w:tcPr>
                  <w:tcW w:w="1155" w:type="dxa"/>
                  <w:vAlign w:val="center"/>
                </w:tcPr>
                <w:p w:rsidR="009A3C23" w:rsidRPr="001B677C" w:rsidRDefault="009A3C23" w:rsidP="001720E1">
                  <w:pPr>
                    <w:rPr>
                      <w:sz w:val="28"/>
                      <w:szCs w:val="28"/>
                    </w:rPr>
                  </w:pPr>
                  <w:r>
                    <w:rPr>
                      <w:sz w:val="28"/>
                      <w:szCs w:val="28"/>
                    </w:rPr>
                    <w:t>Oven</w:t>
                  </w:r>
                </w:p>
              </w:tc>
              <w:tc>
                <w:tcPr>
                  <w:tcW w:w="1440" w:type="dxa"/>
                  <w:vAlign w:val="center"/>
                </w:tcPr>
                <w:p w:rsidR="009A3C23" w:rsidRPr="001B677C" w:rsidRDefault="009A3C23" w:rsidP="009A3C23">
                  <w:pPr>
                    <w:jc w:val="center"/>
                    <w:rPr>
                      <w:sz w:val="28"/>
                      <w:szCs w:val="28"/>
                    </w:rPr>
                  </w:pPr>
                  <w:r>
                    <w:t>kitchen appliance used for baking or roasting</w:t>
                  </w:r>
                </w:p>
              </w:tc>
              <w:tc>
                <w:tcPr>
                  <w:tcW w:w="1170" w:type="dxa"/>
                  <w:vAlign w:val="center"/>
                </w:tcPr>
                <w:p w:rsidR="009A3C23" w:rsidRPr="001B677C" w:rsidRDefault="001720E1" w:rsidP="009A3C23">
                  <w:pPr>
                    <w:jc w:val="center"/>
                    <w:rPr>
                      <w:sz w:val="28"/>
                      <w:szCs w:val="28"/>
                    </w:rPr>
                  </w:pPr>
                  <w:r>
                    <w:rPr>
                      <w:noProof/>
                      <w:sz w:val="28"/>
                      <w:szCs w:val="28"/>
                    </w:rPr>
                    <w:drawing>
                      <wp:anchor distT="0" distB="0" distL="114300" distR="114300" simplePos="0" relativeHeight="251661312" behindDoc="0" locked="0" layoutInCell="1" allowOverlap="1">
                        <wp:simplePos x="0" y="0"/>
                        <wp:positionH relativeFrom="column">
                          <wp:posOffset>78740</wp:posOffset>
                        </wp:positionH>
                        <wp:positionV relativeFrom="paragraph">
                          <wp:posOffset>124460</wp:posOffset>
                        </wp:positionV>
                        <wp:extent cx="513080" cy="704850"/>
                        <wp:effectExtent l="19050" t="0" r="1270" b="0"/>
                        <wp:wrapNone/>
                        <wp:docPr id="5" name="Picture 5" descr="MCHH01068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HH01068_0000[1]"/>
                                <pic:cNvPicPr>
                                  <a:picLocks noChangeAspect="1" noChangeArrowheads="1"/>
                                </pic:cNvPicPr>
                              </pic:nvPicPr>
                              <pic:blipFill>
                                <a:blip r:embed="rId6"/>
                                <a:srcRect/>
                                <a:stretch>
                                  <a:fillRect/>
                                </a:stretch>
                              </pic:blipFill>
                              <pic:spPr bwMode="auto">
                                <a:xfrm>
                                  <a:off x="0" y="0"/>
                                  <a:ext cx="513080" cy="704850"/>
                                </a:xfrm>
                                <a:prstGeom prst="rect">
                                  <a:avLst/>
                                </a:prstGeom>
                                <a:noFill/>
                                <a:ln w="9525">
                                  <a:noFill/>
                                  <a:miter lim="800000"/>
                                  <a:headEnd/>
                                  <a:tailEnd/>
                                </a:ln>
                              </pic:spPr>
                            </pic:pic>
                          </a:graphicData>
                        </a:graphic>
                      </wp:anchor>
                    </w:drawing>
                  </w:r>
                  <w:r w:rsidR="008D2497">
                    <w:rPr>
                      <w:noProof/>
                      <w:sz w:val="28"/>
                      <w:szCs w:val="28"/>
                    </w:rPr>
                    <w:pict>
                      <v:group id="_x0000_s1026" editas="canvas" style="position:absolute;left:0;text-align:left;margin-left:23.45pt;margin-top:28.95pt;width:96pt;height:45pt;z-index:-251654144;mso-position-horizontal-relative:text;mso-position-vertical-relative:text" coordorigin="1630,6280" coordsize="7200,3600" wrapcoords="15694 0 9281 5760 6919 6480 6750 8640 7931 8640 8606 8640 8775 8640 10462 5760 16538 0 15694 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30;top:6280;width:7200;height:3600" o:preferrelative="f">
                          <v:fill o:detectmouseclick="t"/>
                          <v:path o:extrusionok="t" o:connecttype="none"/>
                          <o:lock v:ext="edit" text="t"/>
                        </v:shape>
                        <v:line id="_x0000_s1028" style="position:absolute;flip:x" from="3918,6280" to="7068,7720" strokecolor="red">
                          <v:stroke endarrow="block"/>
                        </v:line>
                        <w10:wrap type="tight"/>
                      </v:group>
                    </w:pict>
                  </w:r>
                </w:p>
              </w:tc>
              <w:tc>
                <w:tcPr>
                  <w:tcW w:w="1498" w:type="dxa"/>
                  <w:vAlign w:val="center"/>
                </w:tcPr>
                <w:p w:rsidR="009A3C23" w:rsidRPr="001B677C" w:rsidRDefault="009A3C23" w:rsidP="009A3C23">
                  <w:pPr>
                    <w:jc w:val="center"/>
                    <w:rPr>
                      <w:sz w:val="28"/>
                      <w:szCs w:val="28"/>
                    </w:rPr>
                  </w:pPr>
                  <w:r>
                    <w:rPr>
                      <w:sz w:val="28"/>
                      <w:szCs w:val="28"/>
                    </w:rPr>
                    <w:t>We baked cookies in the oven.</w:t>
                  </w:r>
                </w:p>
              </w:tc>
            </w:tr>
          </w:tbl>
          <w:p w:rsidR="00A309A0" w:rsidRPr="00F965B2" w:rsidRDefault="00A309A0" w:rsidP="00A309A0">
            <w:pPr>
              <w:pStyle w:val="NoSpacing"/>
              <w:rPr>
                <w:rFonts w:ascii="Times New Roman" w:hAnsi="Times New Roman" w:cs="Times New Roman"/>
              </w:rPr>
            </w:pPr>
          </w:p>
        </w:tc>
      </w:tr>
      <w:tr w:rsidR="00A309A0" w:rsidRPr="00F965B2" w:rsidTr="001720E1">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1720E1">
        <w:tc>
          <w:tcPr>
            <w:tcW w:w="3945"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465"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990"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1720E1">
        <w:tc>
          <w:tcPr>
            <w:tcW w:w="3945" w:type="dxa"/>
            <w:gridSpan w:val="2"/>
          </w:tcPr>
          <w:p w:rsidR="00843B3C" w:rsidRDefault="00935B6A" w:rsidP="00935B6A">
            <w:pPr>
              <w:pStyle w:val="Default"/>
              <w:rPr>
                <w:rFonts w:ascii="Times New Roman" w:hAnsi="Times New Roman" w:cs="Times New Roman"/>
                <w:bCs/>
                <w:sz w:val="22"/>
                <w:szCs w:val="22"/>
              </w:rPr>
            </w:pPr>
            <w:r>
              <w:rPr>
                <w:rFonts w:ascii="Times New Roman" w:hAnsi="Times New Roman" w:cs="Times New Roman"/>
                <w:bCs/>
                <w:sz w:val="22"/>
                <w:szCs w:val="22"/>
              </w:rPr>
              <w:t>Using a graphic organizer, compare and contrast how the earth and sky are treated in Native American stories vs. other texts. Use specific details.</w:t>
            </w:r>
          </w:p>
          <w:p w:rsidR="00935B6A" w:rsidRPr="00935B6A" w:rsidRDefault="00935B6A" w:rsidP="00935B6A">
            <w:pPr>
              <w:pStyle w:val="Default"/>
              <w:rPr>
                <w:rFonts w:ascii="Times New Roman" w:hAnsi="Times New Roman" w:cs="Times New Roman"/>
                <w:bCs/>
                <w:sz w:val="22"/>
                <w:szCs w:val="22"/>
              </w:rPr>
            </w:pPr>
          </w:p>
        </w:tc>
        <w:tc>
          <w:tcPr>
            <w:tcW w:w="4465" w:type="dxa"/>
            <w:gridSpan w:val="3"/>
          </w:tcPr>
          <w:p w:rsidR="00935B6A" w:rsidRDefault="00935B6A" w:rsidP="00935B6A">
            <w:pPr>
              <w:pStyle w:val="Default"/>
              <w:rPr>
                <w:rFonts w:ascii="Times New Roman" w:hAnsi="Times New Roman" w:cs="Times New Roman"/>
                <w:bCs/>
              </w:rPr>
            </w:pPr>
            <w:r w:rsidRPr="005B534F">
              <w:rPr>
                <w:rFonts w:ascii="Times New Roman" w:hAnsi="Times New Roman" w:cs="Times New Roman"/>
                <w:bCs/>
              </w:rPr>
              <w:t>Teacher-made tests</w:t>
            </w:r>
          </w:p>
          <w:p w:rsidR="00843B3C" w:rsidRPr="00F965B2" w:rsidRDefault="00935B6A" w:rsidP="00935B6A">
            <w:pPr>
              <w:pStyle w:val="Default"/>
              <w:jc w:val="center"/>
              <w:rPr>
                <w:rFonts w:ascii="Times New Roman" w:hAnsi="Times New Roman" w:cs="Times New Roman"/>
                <w:b/>
                <w:bCs/>
                <w:sz w:val="22"/>
                <w:szCs w:val="22"/>
              </w:rPr>
            </w:pPr>
            <w:r>
              <w:rPr>
                <w:rFonts w:ascii="Times New Roman" w:hAnsi="Times New Roman" w:cs="Times New Roman"/>
                <w:bCs/>
              </w:rPr>
              <w:t>Class discussions:  discuss the meaning and message of a poem used in the lessons/unit.</w:t>
            </w:r>
          </w:p>
        </w:tc>
        <w:tc>
          <w:tcPr>
            <w:tcW w:w="5990" w:type="dxa"/>
            <w:gridSpan w:val="2"/>
          </w:tcPr>
          <w:p w:rsidR="00843B3C" w:rsidRPr="00F965B2" w:rsidRDefault="00935B6A" w:rsidP="00843B3C">
            <w:pPr>
              <w:pStyle w:val="Default"/>
              <w:jc w:val="center"/>
              <w:rPr>
                <w:rFonts w:ascii="Times New Roman" w:hAnsi="Times New Roman" w:cs="Times New Roman"/>
                <w:b/>
                <w:bCs/>
                <w:sz w:val="22"/>
                <w:szCs w:val="22"/>
              </w:rPr>
            </w:pPr>
            <w:r>
              <w:rPr>
                <w:rFonts w:ascii="Times New Roman" w:hAnsi="Times New Roman" w:cs="Times New Roman"/>
                <w:bCs/>
              </w:rPr>
              <w:t>Create an argumentative or opinion based essay discussing which was your favorite story and why.</w:t>
            </w:r>
          </w:p>
        </w:tc>
      </w:tr>
      <w:tr w:rsidR="00A309A0" w:rsidRPr="00F965B2" w:rsidTr="001720E1">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3F0004" w:rsidRPr="003F0004" w:rsidRDefault="003F0004" w:rsidP="003F0004">
            <w:pPr>
              <w:pStyle w:val="ListBullet"/>
              <w:numPr>
                <w:ilvl w:val="0"/>
                <w:numId w:val="0"/>
              </w:numPr>
              <w:ind w:left="360" w:hanging="360"/>
            </w:pPr>
            <w:r w:rsidRPr="003F0004">
              <w:t>(Sample</w:t>
            </w:r>
            <w:r>
              <w:t xml:space="preserve"> titles listed. </w:t>
            </w:r>
            <w:r w:rsidR="009A3C23">
              <w:t>You may use any texts that you have available on Native Americans</w:t>
            </w:r>
            <w:r>
              <w:t>.)</w:t>
            </w:r>
          </w:p>
          <w:p w:rsidR="003F0004" w:rsidRPr="001720E1" w:rsidRDefault="003F0004" w:rsidP="003F0004">
            <w:pPr>
              <w:pStyle w:val="ListBullet"/>
              <w:numPr>
                <w:ilvl w:val="0"/>
                <w:numId w:val="0"/>
              </w:numPr>
              <w:ind w:left="360" w:hanging="360"/>
              <w:rPr>
                <w:b/>
                <w:u w:val="single"/>
              </w:rPr>
            </w:pPr>
            <w:r w:rsidRPr="001720E1">
              <w:rPr>
                <w:b/>
                <w:u w:val="single"/>
              </w:rPr>
              <w:t>Literary Text</w:t>
            </w:r>
          </w:p>
          <w:p w:rsidR="00843B3C" w:rsidRDefault="003F0004" w:rsidP="00EC57EB">
            <w:pPr>
              <w:pStyle w:val="NoSpacing"/>
              <w:rPr>
                <w:rFonts w:ascii="Times New Roman" w:hAnsi="Times New Roman" w:cs="Times New Roman"/>
              </w:rPr>
            </w:pPr>
            <w:r>
              <w:rPr>
                <w:rFonts w:ascii="Times New Roman" w:hAnsi="Times New Roman" w:cs="Times New Roman"/>
              </w:rPr>
              <w:t>Children of the Earth and Sky: Five Stories about Native American children</w:t>
            </w:r>
          </w:p>
          <w:p w:rsidR="003F0004" w:rsidRDefault="003F0004" w:rsidP="00EC57EB">
            <w:pPr>
              <w:pStyle w:val="NoSpacing"/>
              <w:rPr>
                <w:rFonts w:ascii="Times New Roman" w:hAnsi="Times New Roman" w:cs="Times New Roman"/>
              </w:rPr>
            </w:pPr>
            <w:r>
              <w:rPr>
                <w:rFonts w:ascii="Times New Roman" w:hAnsi="Times New Roman" w:cs="Times New Roman"/>
              </w:rPr>
              <w:t>Star Boy</w:t>
            </w:r>
          </w:p>
          <w:p w:rsidR="003F0004" w:rsidRPr="00F965B2" w:rsidRDefault="003F0004" w:rsidP="00EC57EB">
            <w:pPr>
              <w:pStyle w:val="NoSpacing"/>
              <w:rPr>
                <w:rFonts w:ascii="Times New Roman" w:hAnsi="Times New Roman" w:cs="Times New Roman"/>
              </w:rPr>
            </w:pPr>
            <w:r>
              <w:rPr>
                <w:rFonts w:ascii="Times New Roman" w:hAnsi="Times New Roman" w:cs="Times New Roman"/>
              </w:rPr>
              <w:t xml:space="preserve">The Girl Who  Loved Wild Horses </w:t>
            </w:r>
          </w:p>
          <w:p w:rsidR="001720E1" w:rsidRDefault="001720E1" w:rsidP="00EC57EB">
            <w:pPr>
              <w:pStyle w:val="NoSpacing"/>
              <w:rPr>
                <w:rFonts w:ascii="Times New Roman" w:hAnsi="Times New Roman" w:cs="Times New Roman"/>
                <w:b/>
                <w:u w:val="single"/>
              </w:rPr>
            </w:pPr>
          </w:p>
          <w:p w:rsidR="00843B3C" w:rsidRPr="001720E1" w:rsidRDefault="003F0004" w:rsidP="00EC57EB">
            <w:pPr>
              <w:pStyle w:val="NoSpacing"/>
              <w:rPr>
                <w:rFonts w:ascii="Times New Roman" w:hAnsi="Times New Roman" w:cs="Times New Roman"/>
                <w:b/>
                <w:u w:val="single"/>
              </w:rPr>
            </w:pPr>
            <w:r w:rsidRPr="001720E1">
              <w:rPr>
                <w:rFonts w:ascii="Times New Roman" w:hAnsi="Times New Roman" w:cs="Times New Roman"/>
                <w:b/>
                <w:u w:val="single"/>
              </w:rPr>
              <w:t>Poems</w:t>
            </w:r>
          </w:p>
          <w:p w:rsidR="003F0004" w:rsidRDefault="003F0004" w:rsidP="00EC57EB">
            <w:pPr>
              <w:pStyle w:val="NoSpacing"/>
              <w:rPr>
                <w:rFonts w:ascii="Times New Roman" w:hAnsi="Times New Roman" w:cs="Times New Roman"/>
              </w:rPr>
            </w:pPr>
            <w:r>
              <w:rPr>
                <w:rFonts w:ascii="Times New Roman" w:hAnsi="Times New Roman" w:cs="Times New Roman"/>
              </w:rPr>
              <w:t>A Pizza the Size of the Sun</w:t>
            </w:r>
          </w:p>
          <w:p w:rsidR="001720E1" w:rsidRDefault="001720E1" w:rsidP="00EC57EB">
            <w:pPr>
              <w:pStyle w:val="NoSpacing"/>
              <w:rPr>
                <w:rFonts w:ascii="Times New Roman" w:hAnsi="Times New Roman" w:cs="Times New Roman"/>
                <w:b/>
                <w:u w:val="single"/>
              </w:rPr>
            </w:pPr>
          </w:p>
          <w:p w:rsidR="003F0004" w:rsidRPr="001720E1" w:rsidRDefault="003F0004" w:rsidP="00EC57EB">
            <w:pPr>
              <w:pStyle w:val="NoSpacing"/>
              <w:rPr>
                <w:rFonts w:ascii="Times New Roman" w:hAnsi="Times New Roman" w:cs="Times New Roman"/>
                <w:b/>
                <w:u w:val="single"/>
              </w:rPr>
            </w:pPr>
            <w:r w:rsidRPr="001720E1">
              <w:rPr>
                <w:rFonts w:ascii="Times New Roman" w:hAnsi="Times New Roman" w:cs="Times New Roman"/>
                <w:b/>
                <w:u w:val="single"/>
              </w:rPr>
              <w:t xml:space="preserve">Informational Texts </w:t>
            </w:r>
          </w:p>
          <w:p w:rsidR="00843B3C" w:rsidRDefault="003F0004" w:rsidP="00EC57EB">
            <w:pPr>
              <w:pStyle w:val="NoSpacing"/>
              <w:rPr>
                <w:rFonts w:ascii="Times New Roman" w:hAnsi="Times New Roman" w:cs="Times New Roman"/>
              </w:rPr>
            </w:pPr>
            <w:r>
              <w:rPr>
                <w:rFonts w:ascii="Times New Roman" w:hAnsi="Times New Roman" w:cs="Times New Roman"/>
              </w:rPr>
              <w:t xml:space="preserve">The Mound Builders of Ancient North America </w:t>
            </w:r>
          </w:p>
          <w:p w:rsidR="003F0004" w:rsidRPr="00F965B2" w:rsidRDefault="001D13A2" w:rsidP="00EC57EB">
            <w:pPr>
              <w:pStyle w:val="NoSpacing"/>
              <w:rPr>
                <w:rFonts w:ascii="Times New Roman" w:hAnsi="Times New Roman" w:cs="Times New Roman"/>
              </w:rPr>
            </w:pPr>
            <w:r>
              <w:rPr>
                <w:rFonts w:ascii="Times New Roman" w:hAnsi="Times New Roman" w:cs="Times New Roman"/>
              </w:rPr>
              <w:t>Mounds of Earth an</w:t>
            </w:r>
            <w:r w:rsidR="003F0004">
              <w:rPr>
                <w:rFonts w:ascii="Times New Roman" w:hAnsi="Times New Roman" w:cs="Times New Roman"/>
              </w:rPr>
              <w:t>d Shell</w:t>
            </w:r>
          </w:p>
          <w:p w:rsidR="00843B3C" w:rsidRPr="00F965B2" w:rsidRDefault="00843B3C" w:rsidP="00EC57EB">
            <w:pPr>
              <w:pStyle w:val="NoSpacing"/>
              <w:rPr>
                <w:rFonts w:ascii="Times New Roman" w:hAnsi="Times New Roman" w:cs="Times New Roman"/>
              </w:rPr>
            </w:pPr>
          </w:p>
        </w:tc>
      </w:tr>
      <w:tr w:rsidR="00A309A0" w:rsidRPr="00F965B2" w:rsidTr="001720E1">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Notes: </w:t>
            </w:r>
          </w:p>
          <w:p w:rsidR="00843B3C" w:rsidRDefault="00843B3C"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902306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612064B7"/>
    <w:multiLevelType w:val="hybridMultilevel"/>
    <w:tmpl w:val="01A21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720E1"/>
    <w:rsid w:val="0017396F"/>
    <w:rsid w:val="001B05A5"/>
    <w:rsid w:val="001D13A2"/>
    <w:rsid w:val="00214B14"/>
    <w:rsid w:val="0023238F"/>
    <w:rsid w:val="003B2496"/>
    <w:rsid w:val="003F0004"/>
    <w:rsid w:val="00562A93"/>
    <w:rsid w:val="005858C1"/>
    <w:rsid w:val="00585B6C"/>
    <w:rsid w:val="006C33C1"/>
    <w:rsid w:val="006D5811"/>
    <w:rsid w:val="00843B3C"/>
    <w:rsid w:val="00874380"/>
    <w:rsid w:val="00894F62"/>
    <w:rsid w:val="008D2497"/>
    <w:rsid w:val="00935B6A"/>
    <w:rsid w:val="009A3C23"/>
    <w:rsid w:val="00A309A0"/>
    <w:rsid w:val="00B33F35"/>
    <w:rsid w:val="00B727F7"/>
    <w:rsid w:val="00BD3879"/>
    <w:rsid w:val="00C8441B"/>
    <w:rsid w:val="00CA1062"/>
    <w:rsid w:val="00D01F2C"/>
    <w:rsid w:val="00DF4939"/>
    <w:rsid w:val="00E81352"/>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Bullet">
    <w:name w:val="List Bullet"/>
    <w:basedOn w:val="Normal"/>
    <w:uiPriority w:val="99"/>
    <w:unhideWhenUsed/>
    <w:rsid w:val="003F0004"/>
    <w:pPr>
      <w:numPr>
        <w:numId w:val="2"/>
      </w:numPr>
      <w:contextualSpacing/>
    </w:pPr>
  </w:style>
  <w:style w:type="character" w:styleId="Hyperlink">
    <w:name w:val="Hyperlink"/>
    <w:basedOn w:val="DefaultParagraphFont"/>
    <w:uiPriority w:val="99"/>
    <w:unhideWhenUsed/>
    <w:rsid w:val="003F00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www.poetryfoundation.org/poem/18269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cp:lastPrinted>2012-07-17T14:19:00Z</cp:lastPrinted>
  <dcterms:created xsi:type="dcterms:W3CDTF">2012-07-17T19:54:00Z</dcterms:created>
  <dcterms:modified xsi:type="dcterms:W3CDTF">2012-07-17T19:54:00Z</dcterms:modified>
</cp:coreProperties>
</file>